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7" w:rsidRDefault="00FF1D07" w:rsidP="00FF1D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3E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7901DD" w:rsidRPr="007901DD" w:rsidRDefault="007901DD" w:rsidP="007901DD">
      <w:pPr>
        <w:widowControl w:val="0"/>
        <w:spacing w:after="0" w:line="240" w:lineRule="auto"/>
        <w:ind w:left="184" w:right="186" w:hanging="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мм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и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нау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их к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дров</w:t>
      </w:r>
      <w:r w:rsidRPr="007901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</w:t>
      </w:r>
      <w:r w:rsidRPr="005D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Искусствоведение и культурология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5.10.1</w:t>
      </w:r>
      <w:r w:rsidRPr="005D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история культуры, искусства</w:t>
      </w:r>
    </w:p>
    <w:p w:rsidR="007901DD" w:rsidRPr="005F1444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5.10.3 Виды искусства (м</w:t>
      </w:r>
      <w:r w:rsidRPr="005F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узыкальное искусство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1DD" w:rsidRPr="005D7E9F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5.8 </w:t>
      </w:r>
      <w:r w:rsidRPr="005F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5.8.2</w:t>
      </w:r>
      <w:r w:rsidRPr="005F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методика обучения и воспитания (музыка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уровни общего и профессионального образования</w:t>
      </w:r>
      <w:r w:rsidRPr="005F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1DD" w:rsidRPr="005D7E9F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5.8.7</w:t>
      </w:r>
      <w:r w:rsidRPr="005D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Методология и технология профессионального образования</w:t>
      </w:r>
    </w:p>
    <w:p w:rsidR="007901DD" w:rsidRDefault="007901DD" w:rsidP="00FF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1DD" w:rsidRDefault="007901DD" w:rsidP="00FF1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1D07" w:rsidRPr="00FF1D07" w:rsidRDefault="00FF1D07" w:rsidP="00FF1D0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7901D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Специальная дисциплина</w:t>
      </w:r>
    </w:p>
    <w:p w:rsidR="00FF1D07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F1D07" w:rsidRPr="003158F3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FF1D07" w:rsidRPr="003158F3" w:rsidRDefault="00FF1D07" w:rsidP="00FF1D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FF1D07" w:rsidRPr="003158F3" w:rsidRDefault="00FF1D07" w:rsidP="00FF1D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01DD" w:rsidRDefault="00FF1D07" w:rsidP="00F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1DD" w:rsidRPr="007901DD">
        <w:rPr>
          <w:rFonts w:ascii="Times New Roman" w:eastAsia="Times New Roman" w:hAnsi="Times New Roman" w:cs="Times New Roman"/>
          <w:sz w:val="24"/>
          <w:szCs w:val="24"/>
        </w:rPr>
        <w:t xml:space="preserve">Состоит из двух разделов: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DD" w:rsidRPr="007901DD">
        <w:rPr>
          <w:rFonts w:ascii="Times New Roman" w:eastAsia="Times New Roman" w:hAnsi="Times New Roman" w:cs="Times New Roman"/>
          <w:sz w:val="24"/>
          <w:szCs w:val="24"/>
        </w:rPr>
        <w:t>собеседование по реферату  на тему будущей кандидатской диссертации; ответы на вопросы по билету (в билете два вопроса).</w:t>
      </w:r>
    </w:p>
    <w:p w:rsidR="00FF1D07" w:rsidRPr="003158F3" w:rsidRDefault="00FF1D07" w:rsidP="00FF1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07" w:rsidRPr="00FF1D07" w:rsidRDefault="00FF1D07" w:rsidP="00FF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07" w:rsidRPr="00FF1D07" w:rsidRDefault="00FF1D07" w:rsidP="00FF1D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1D07" w:rsidRPr="00FF1D07" w:rsidRDefault="00FF1D07" w:rsidP="00FF1D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</w:t>
      </w:r>
      <w:r w:rsidRPr="005D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Искусствоведение и культурология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5.10.1</w:t>
      </w:r>
      <w:r w:rsidRPr="005D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история культуры, искусства</w:t>
      </w:r>
    </w:p>
    <w:p w:rsidR="007901DD" w:rsidRPr="005F1444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5.10.3 Виды искусства (м</w:t>
      </w:r>
      <w:r w:rsidRPr="005F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узыкальное искусство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1DD" w:rsidRPr="005D7E9F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D" w:rsidRPr="007901DD" w:rsidRDefault="007901DD" w:rsidP="007901DD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7901DD" w:rsidRDefault="007901DD" w:rsidP="007901DD">
      <w:pPr>
        <w:widowControl w:val="0"/>
        <w:spacing w:after="0" w:line="240" w:lineRule="auto"/>
        <w:ind w:right="54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901DD" w:rsidRDefault="007901DD" w:rsidP="0079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1DD" w:rsidRPr="00FF1D07" w:rsidRDefault="007901DD" w:rsidP="0079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 xml:space="preserve">Оформленный соответствующим образом </w:t>
      </w:r>
      <w:r>
        <w:rPr>
          <w:rFonts w:ascii="Times New Roman" w:hAnsi="Times New Roman" w:cs="Times New Roman"/>
          <w:sz w:val="24"/>
          <w:szCs w:val="24"/>
        </w:rPr>
        <w:t xml:space="preserve">реферат </w:t>
      </w:r>
      <w:r w:rsidRPr="00FF1D07">
        <w:rPr>
          <w:rFonts w:ascii="Times New Roman" w:hAnsi="Times New Roman" w:cs="Times New Roman"/>
          <w:sz w:val="24"/>
          <w:szCs w:val="24"/>
        </w:rPr>
        <w:t xml:space="preserve">должен быть </w:t>
      </w:r>
      <w:r>
        <w:rPr>
          <w:rFonts w:ascii="Times New Roman" w:hAnsi="Times New Roman" w:cs="Times New Roman"/>
          <w:sz w:val="24"/>
          <w:szCs w:val="24"/>
        </w:rPr>
        <w:t>представлен в Приёмную комиссию в электронном виде не позднее дня окончания приема документов.</w:t>
      </w:r>
    </w:p>
    <w:p w:rsidR="007901DD" w:rsidRPr="007901DD" w:rsidRDefault="007901DD" w:rsidP="007901DD">
      <w:pPr>
        <w:widowControl w:val="0"/>
        <w:spacing w:after="0" w:line="240" w:lineRule="auto"/>
        <w:ind w:right="54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1DD" w:rsidRPr="007901DD" w:rsidRDefault="007901DD" w:rsidP="007901DD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7901DD" w:rsidRPr="007901DD" w:rsidRDefault="007901DD" w:rsidP="007901DD">
      <w:pPr>
        <w:widowControl w:val="0"/>
        <w:spacing w:after="0" w:line="237" w:lineRule="auto"/>
        <w:ind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о-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14,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 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у.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обл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 музыкальной науки,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бо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7901DD" w:rsidRPr="007901DD" w:rsidRDefault="007901DD" w:rsidP="007901DD">
      <w:pPr>
        <w:widowControl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обход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самым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 об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ии: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обо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ль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ор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на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ю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ющ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оло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же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огр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ф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7901DD" w:rsidRPr="007901DD" w:rsidRDefault="007901DD" w:rsidP="007901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ответу по билетам на экзамене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:rsidR="007901DD" w:rsidRPr="007901DD" w:rsidRDefault="007901DD" w:rsidP="007901DD">
      <w:pPr>
        <w:widowControl w:val="0"/>
        <w:spacing w:before="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7901DD" w:rsidRPr="007901DD" w:rsidRDefault="007901DD" w:rsidP="007901DD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 направлению подготовки </w:t>
      </w:r>
    </w:p>
    <w:p w:rsidR="007901DD" w:rsidRPr="007901DD" w:rsidRDefault="007901DD" w:rsidP="007901DD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7"/>
          <w:sz w:val="24"/>
          <w:szCs w:val="24"/>
        </w:rPr>
        <w:t>50.06.01 Искусствоведение (уровень подготовки кадров высшей квалификации)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«история музыки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«гармония», «полифония», «анализ музыкальных форм», «музыкально-теоретические системы».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ваемы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 лог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тийн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е.</w:t>
      </w:r>
      <w:proofErr w:type="gramEnd"/>
    </w:p>
    <w:p w:rsidR="007901DD" w:rsidRPr="007901DD" w:rsidRDefault="007901DD" w:rsidP="007901DD">
      <w:pPr>
        <w:widowControl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и степень готовности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та к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в области музыкального искусства.</w:t>
      </w:r>
    </w:p>
    <w:p w:rsidR="007901DD" w:rsidRPr="007901DD" w:rsidRDefault="007901DD" w:rsidP="007901DD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7901DD" w:rsidRPr="007901DD" w:rsidRDefault="007901DD" w:rsidP="007901DD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7901DD" w:rsidRPr="007901DD" w:rsidRDefault="007901DD" w:rsidP="007901DD">
      <w:pPr>
        <w:widowControl w:val="0"/>
        <w:spacing w:after="0" w:line="240" w:lineRule="auto"/>
        <w:ind w:right="57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к эк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аме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7901DD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 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901DD" w:rsidRPr="007901DD" w:rsidRDefault="007901DD" w:rsidP="007901DD">
      <w:pPr>
        <w:widowControl w:val="0"/>
        <w:spacing w:after="0" w:line="240" w:lineRule="auto"/>
        <w:ind w:right="57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Эволюция классико-романтической жанровой системы в музыке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Основные художественные тенденции музыки второй половины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 - начала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Основные стилевые направления музыки первой половины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Развитие циклической симфонии в западноевропейской музыке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Симфоническая поэма в западноевропейской и русской музыке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901DD">
        <w:rPr>
          <w:rFonts w:ascii="Times New Roman" w:eastAsia="Calibri" w:hAnsi="Times New Roman" w:cs="Times New Roman"/>
          <w:sz w:val="24"/>
          <w:szCs w:val="24"/>
        </w:rPr>
        <w:t>-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веков.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Развитие симфонических жанров в музыкальной культуре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Опера и драма: пути взаимодействия.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Романтическая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фортепианная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миниатюра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Камерно-инструментальное творчество классико-романтической эпохи.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Песня и романс в различных европейских профессиональных национальных традициях.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Фольклор и профессиональная музыкальная культура.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Хоровая музыка отечественных композиторов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01DD">
        <w:rPr>
          <w:rFonts w:ascii="Times New Roman" w:eastAsia="Calibri" w:hAnsi="Times New Roman" w:cs="Times New Roman"/>
          <w:sz w:val="24"/>
          <w:szCs w:val="24"/>
        </w:rPr>
        <w:t>-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веков.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Концерт как жанр европейской музыки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01DD">
        <w:rPr>
          <w:rFonts w:ascii="Times New Roman" w:eastAsia="Calibri" w:hAnsi="Times New Roman" w:cs="Times New Roman"/>
          <w:sz w:val="24"/>
          <w:szCs w:val="24"/>
        </w:rPr>
        <w:t>-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веков.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Ведущие музыкальные жанры эпохи барокко.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Неоклассицизм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музыке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Полистилистика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современной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музыке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Творчество А. Г. Шнитке: общая характеристика стиля, его эволюция.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звуковысотные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системы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Классико-романтическая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гармоническая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система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Модальность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музыке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Новая тональность в музыке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901DD">
        <w:rPr>
          <w:rFonts w:ascii="Times New Roman" w:eastAsia="Calibri" w:hAnsi="Times New Roman" w:cs="Times New Roman"/>
          <w:sz w:val="24"/>
          <w:szCs w:val="24"/>
        </w:rPr>
        <w:t>-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веков.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Сонорика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сонористика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Додекафония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Сериализм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Полифония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русской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музыке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Полифонические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техники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XX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века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Полифоническая техника и композиция в произведениях строгого стиля.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Фугированные формы в музыке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01DD">
        <w:rPr>
          <w:rFonts w:ascii="Times New Roman" w:eastAsia="Calibri" w:hAnsi="Times New Roman" w:cs="Times New Roman"/>
          <w:sz w:val="24"/>
          <w:szCs w:val="24"/>
        </w:rPr>
        <w:t>-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веков.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Сонатная форма в ее исторической эволюции.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Вариационная форма в ее историческом развитии.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Рондо в его исторической эволюции.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Специфика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вокальных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форм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Гармония и число. Учение о пропорциях (от античности до эпохи барокко).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Музыкально-теоретическая мысль о техниках композиции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Формирование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учения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гармонии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Русская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музыкально-теоретическая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школа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Балет в отечественной музыке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901DD">
        <w:rPr>
          <w:rFonts w:ascii="Times New Roman" w:eastAsia="Calibri" w:hAnsi="Times New Roman" w:cs="Times New Roman"/>
          <w:sz w:val="24"/>
          <w:szCs w:val="24"/>
        </w:rPr>
        <w:t>-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веков.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я. 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proofErr w:type="gramStart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numPr>
          <w:ilvl w:val="0"/>
          <w:numId w:val="8"/>
        </w:numPr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Эт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autoSpaceDE w:val="0"/>
        <w:autoSpaceDN w:val="0"/>
        <w:adjustRightInd w:val="0"/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01DD" w:rsidRPr="007901DD" w:rsidRDefault="007901DD" w:rsidP="007901DD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1DD" w:rsidRPr="007901DD" w:rsidRDefault="007901DD" w:rsidP="007901DD">
      <w:pPr>
        <w:widowControl w:val="0"/>
        <w:autoSpaceDE w:val="0"/>
        <w:autoSpaceDN w:val="0"/>
        <w:adjustRightInd w:val="0"/>
        <w:spacing w:after="0" w:line="254" w:lineRule="auto"/>
        <w:rPr>
          <w:rFonts w:ascii="Calibri" w:eastAsia="Calibri" w:hAnsi="Calibri" w:cs="Times New Roman"/>
          <w:sz w:val="24"/>
          <w:szCs w:val="24"/>
        </w:rPr>
      </w:pPr>
    </w:p>
    <w:p w:rsidR="007901DD" w:rsidRPr="007901DD" w:rsidRDefault="007901DD" w:rsidP="007901DD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7901DD" w:rsidRPr="007901DD" w:rsidRDefault="007901DD" w:rsidP="007901DD">
      <w:pPr>
        <w:widowControl w:val="0"/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7901DD" w:rsidRPr="007901DD" w:rsidRDefault="007901DD" w:rsidP="007901DD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DD" w:rsidRPr="007901DD" w:rsidRDefault="007901DD" w:rsidP="007901DD">
      <w:pPr>
        <w:widowControl w:val="0"/>
        <w:spacing w:after="0" w:line="240" w:lineRule="auto"/>
        <w:ind w:right="18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</w:t>
      </w:r>
      <w:r w:rsidRPr="007901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</w:p>
    <w:p w:rsidR="007901DD" w:rsidRPr="007901DD" w:rsidRDefault="007901DD" w:rsidP="007901DD">
      <w:pPr>
        <w:widowControl w:val="0"/>
        <w:spacing w:before="10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7901DD" w:rsidRPr="007901DD" w:rsidRDefault="007901DD" w:rsidP="007901D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7901DD">
        <w:rPr>
          <w:rFonts w:ascii="Calibri" w:eastAsia="Calibri" w:hAnsi="Calibri" w:cs="Times New Roman"/>
          <w:sz w:val="24"/>
          <w:szCs w:val="24"/>
        </w:rPr>
        <w:t>Аврелий</w:t>
      </w:r>
      <w:proofErr w:type="spellEnd"/>
      <w:r w:rsidRPr="007901DD">
        <w:rPr>
          <w:rFonts w:ascii="Calibri" w:eastAsia="Calibri" w:hAnsi="Calibri" w:cs="Times New Roman"/>
          <w:sz w:val="24"/>
          <w:szCs w:val="24"/>
        </w:rPr>
        <w:t xml:space="preserve"> Августин. Шесть книг о музыке. М.: </w:t>
      </w:r>
      <w:r w:rsidRPr="007901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Научно-издательский центр "Московская консерватория", 2017.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сее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Фоль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лор 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901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дьб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– М.,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988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901DD">
        <w:rPr>
          <w:rFonts w:ascii="Calibri" w:eastAsia="Calibri" w:hAnsi="Calibri" w:cs="Times New Roman"/>
          <w:sz w:val="24"/>
          <w:szCs w:val="24"/>
        </w:rPr>
        <w:t xml:space="preserve">Альфред Шнитке: На пересечении прошлого и будущего. М.: </w:t>
      </w:r>
      <w:r w:rsidRPr="007901DD">
        <w:rPr>
          <w:rFonts w:ascii="Calibri" w:eastAsia="Times New Roman" w:hAnsi="Calibri" w:cs="Times New Roman"/>
          <w:sz w:val="24"/>
          <w:szCs w:val="24"/>
          <w:lang w:eastAsia="ru-RU"/>
        </w:rPr>
        <w:t>Научно-издательский центр "Московская консерватория", 2017.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Л., 1979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– М.,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978.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Calibri" w:eastAsia="Calibri" w:hAnsi="Calibri" w:cs="Times New Roman"/>
          <w:sz w:val="24"/>
          <w:szCs w:val="24"/>
        </w:rPr>
        <w:t>Бочаров Ю. С. Жанры инструментальной музыки эпохи барокко. М.: Научно-издательский центр "Московская консерватория", 2016</w:t>
      </w:r>
    </w:p>
    <w:p w:rsidR="007901DD" w:rsidRPr="007901DD" w:rsidRDefault="007901DD" w:rsidP="007901DD">
      <w:pPr>
        <w:widowControl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Р.,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ршт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7901DD" w:rsidRPr="007901DD" w:rsidRDefault="007901DD" w:rsidP="007901DD">
      <w:pPr>
        <w:widowControl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Calibri" w:eastAsia="Calibri" w:hAnsi="Calibri" w:cs="Times New Roman"/>
          <w:bCs/>
          <w:sz w:val="24"/>
          <w:szCs w:val="24"/>
        </w:rPr>
        <w:t>Гуляницкая</w:t>
      </w:r>
      <w:proofErr w:type="spellEnd"/>
      <w:r w:rsidRPr="007901DD">
        <w:rPr>
          <w:rFonts w:ascii="Calibri" w:eastAsia="Calibri" w:hAnsi="Calibri" w:cs="Times New Roman"/>
          <w:bCs/>
          <w:sz w:val="24"/>
          <w:szCs w:val="24"/>
        </w:rPr>
        <w:t xml:space="preserve"> Н.С. Методы науки о музыке: Исследование.</w:t>
      </w:r>
      <w:r w:rsidRPr="007901DD">
        <w:rPr>
          <w:rFonts w:ascii="Calibri" w:eastAsia="Calibri" w:hAnsi="Calibri" w:cs="Times New Roman"/>
          <w:sz w:val="24"/>
          <w:szCs w:val="24"/>
        </w:rPr>
        <w:t xml:space="preserve"> - М.: Музыка, 2015.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01DD">
        <w:rPr>
          <w:rFonts w:ascii="Calibri" w:eastAsia="Calibri" w:hAnsi="Calibri" w:cs="Times New Roman"/>
          <w:sz w:val="24"/>
          <w:szCs w:val="24"/>
        </w:rPr>
        <w:t xml:space="preserve">Двадцатый век. Музыка войны и мира. М.: </w:t>
      </w:r>
      <w:r w:rsidRPr="007901DD">
        <w:rPr>
          <w:rFonts w:ascii="Calibri" w:eastAsia="Times New Roman" w:hAnsi="Calibri" w:cs="Times New Roman"/>
          <w:sz w:val="24"/>
          <w:szCs w:val="24"/>
          <w:lang w:eastAsia="ru-RU"/>
        </w:rPr>
        <w:t>Прогресс-Традиция, 2016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4. – М., 1963.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 1975.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к.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М., 1990.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к.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– М., 1989. </w:t>
      </w:r>
    </w:p>
    <w:p w:rsidR="007901DD" w:rsidRPr="007901DD" w:rsidRDefault="007901DD" w:rsidP="007901DD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М., 1975.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901D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901D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r w:rsidRPr="007901D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proofErr w:type="spellEnd"/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>. – М., 1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95, 1999, 2001 гг.</w:t>
      </w:r>
    </w:p>
    <w:p w:rsidR="007901DD" w:rsidRPr="007901DD" w:rsidRDefault="007901DD" w:rsidP="007901DD">
      <w:pPr>
        <w:widowControl w:val="0"/>
        <w:spacing w:after="0" w:line="240" w:lineRule="auto"/>
        <w:ind w:right="3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.5. – М., 199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40" w:lineRule="auto"/>
        <w:ind w:right="3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.6. – </w:t>
      </w:r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999.</w:t>
      </w:r>
    </w:p>
    <w:p w:rsidR="007901DD" w:rsidRPr="007901DD" w:rsidRDefault="007901DD" w:rsidP="007901DD">
      <w:pPr>
        <w:widowControl w:val="0"/>
        <w:spacing w:after="0" w:line="240" w:lineRule="auto"/>
        <w:ind w:right="842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асев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 Сол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–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хот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М., 2002. 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1994.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901DD">
        <w:rPr>
          <w:rFonts w:ascii="Calibri" w:eastAsia="Calibri" w:hAnsi="Calibri" w:cs="Times New Roman"/>
          <w:sz w:val="24"/>
          <w:szCs w:val="24"/>
        </w:rPr>
        <w:t xml:space="preserve">Карл Филипп </w:t>
      </w:r>
      <w:proofErr w:type="spellStart"/>
      <w:r w:rsidRPr="007901DD">
        <w:rPr>
          <w:rFonts w:ascii="Calibri" w:eastAsia="Calibri" w:hAnsi="Calibri" w:cs="Times New Roman"/>
          <w:sz w:val="24"/>
          <w:szCs w:val="24"/>
        </w:rPr>
        <w:t>Эмануэль</w:t>
      </w:r>
      <w:proofErr w:type="spellEnd"/>
      <w:r w:rsidRPr="007901DD">
        <w:rPr>
          <w:rFonts w:ascii="Calibri" w:eastAsia="Calibri" w:hAnsi="Calibri" w:cs="Times New Roman"/>
          <w:sz w:val="24"/>
          <w:szCs w:val="24"/>
        </w:rPr>
        <w:t xml:space="preserve"> Бах (1714–1788): К 300-летию со дня рождения. М.: </w:t>
      </w:r>
      <w:r w:rsidRPr="007901D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Научно-издательский центр "Московская консерватория", 2017. 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ш Ю.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1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3. –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М., 1947 -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1954.</w:t>
      </w:r>
    </w:p>
    <w:p w:rsidR="007901DD" w:rsidRPr="007901DD" w:rsidRDefault="007901DD" w:rsidP="007901DD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Ю.,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Л.,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М..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т. – М., 1979 -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7901DD" w:rsidRPr="007901DD" w:rsidRDefault="007901DD" w:rsidP="007901DD">
      <w:pPr>
        <w:widowControl w:val="0"/>
        <w:spacing w:after="0" w:line="240" w:lineRule="auto"/>
        <w:ind w:right="32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М.,1981.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., 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ш Ю.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1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2. – М.,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980.</w:t>
      </w:r>
    </w:p>
    <w:p w:rsidR="007901DD" w:rsidRPr="007901DD" w:rsidRDefault="007901DD" w:rsidP="007901DD">
      <w:pPr>
        <w:widowControl w:val="0"/>
        <w:spacing w:after="0" w:line="240" w:lineRule="auto"/>
        <w:ind w:right="32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.2. – М., 1980. </w:t>
      </w:r>
    </w:p>
    <w:p w:rsidR="007901DD" w:rsidRPr="007901DD" w:rsidRDefault="007901DD" w:rsidP="007901DD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 1769 г. 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.1. – М., 1982. </w:t>
      </w:r>
    </w:p>
    <w:p w:rsidR="007901DD" w:rsidRPr="007901DD" w:rsidRDefault="007901DD" w:rsidP="007901DD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901D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 э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– М., 1978.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1972.</w:t>
      </w:r>
    </w:p>
    <w:p w:rsidR="007901DD" w:rsidRPr="007901DD" w:rsidRDefault="007901DD" w:rsidP="007901DD">
      <w:pPr>
        <w:widowControl w:val="0"/>
        <w:spacing w:after="0" w:line="240" w:lineRule="auto"/>
        <w:ind w:right="7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М., 1967.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фор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1993.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1976.</w:t>
      </w:r>
    </w:p>
    <w:p w:rsidR="007901DD" w:rsidRPr="007901DD" w:rsidRDefault="007901DD" w:rsidP="007901DD">
      <w:pPr>
        <w:widowControl w:val="0"/>
        <w:spacing w:after="0" w:line="240" w:lineRule="auto"/>
        <w:ind w:righ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1990. </w:t>
      </w:r>
    </w:p>
    <w:p w:rsidR="007901DD" w:rsidRPr="007901DD" w:rsidRDefault="007901DD" w:rsidP="007901DD">
      <w:pPr>
        <w:widowControl w:val="0"/>
        <w:spacing w:after="0" w:line="240" w:lineRule="auto"/>
        <w:ind w:right="2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003. </w:t>
      </w:r>
    </w:p>
    <w:p w:rsidR="007901DD" w:rsidRPr="007901DD" w:rsidRDefault="007901DD" w:rsidP="007901DD">
      <w:pPr>
        <w:widowControl w:val="0"/>
        <w:spacing w:after="0" w:line="240" w:lineRule="auto"/>
        <w:ind w:right="2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Музыкальные миры Юрия Николаевича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Холопова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>. М.: Научно-издательский центр "Московская консерватория", 2016.</w:t>
      </w:r>
    </w:p>
    <w:p w:rsidR="007901DD" w:rsidRPr="007901DD" w:rsidRDefault="007901DD" w:rsidP="007901DD">
      <w:pPr>
        <w:widowControl w:val="0"/>
        <w:spacing w:after="0" w:line="240" w:lineRule="auto"/>
        <w:ind w:right="2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и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этномузыкология</w:t>
      </w:r>
      <w:proofErr w:type="spellEnd"/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век </w:t>
      </w:r>
      <w:r w:rsidRPr="007901D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7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Научно-издательский центр "Московская консерватория", 2017.</w:t>
      </w:r>
    </w:p>
    <w:p w:rsidR="007901DD" w:rsidRPr="007901DD" w:rsidRDefault="007901DD" w:rsidP="007901DD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М., 1982. </w:t>
      </w:r>
    </w:p>
    <w:p w:rsidR="007901DD" w:rsidRPr="007901DD" w:rsidRDefault="007901DD" w:rsidP="007901DD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рото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– М., 1967.</w:t>
      </w:r>
    </w:p>
    <w:p w:rsidR="007901DD" w:rsidRPr="007901DD" w:rsidRDefault="007901DD" w:rsidP="007901DD">
      <w:pPr>
        <w:widowControl w:val="0"/>
        <w:spacing w:after="0" w:line="240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рото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Pr="007901D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ё </w:t>
      </w:r>
      <w:r w:rsidRPr="007901D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bCs/>
          <w:sz w:val="24"/>
          <w:szCs w:val="24"/>
        </w:rPr>
        <w:t>Протопопов В. История сонатной формы: Сонатная форма в западноевропейской музыке конца Х</w:t>
      </w:r>
      <w:r w:rsidRPr="007901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7901DD">
        <w:rPr>
          <w:rFonts w:ascii="Times New Roman" w:eastAsia="Calibri" w:hAnsi="Times New Roman" w:cs="Times New Roman"/>
          <w:bCs/>
          <w:sz w:val="24"/>
          <w:szCs w:val="24"/>
        </w:rPr>
        <w:t>-1-й половины Х</w:t>
      </w:r>
      <w:proofErr w:type="gramStart"/>
      <w:r w:rsidRPr="007901D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gramEnd"/>
      <w:r w:rsidRPr="007901DD">
        <w:rPr>
          <w:rFonts w:ascii="Times New Roman" w:eastAsia="Calibri" w:hAnsi="Times New Roman" w:cs="Times New Roman"/>
          <w:bCs/>
          <w:sz w:val="24"/>
          <w:szCs w:val="24"/>
        </w:rPr>
        <w:t>Х века</w:t>
      </w:r>
      <w:r w:rsidRPr="007901DD">
        <w:rPr>
          <w:rFonts w:ascii="Times New Roman" w:eastAsia="Calibri" w:hAnsi="Times New Roman" w:cs="Times New Roman"/>
          <w:sz w:val="24"/>
          <w:szCs w:val="24"/>
        </w:rPr>
        <w:t>. - М.: Музыка, 2013.</w:t>
      </w:r>
    </w:p>
    <w:p w:rsidR="007901DD" w:rsidRPr="007901DD" w:rsidRDefault="007901DD" w:rsidP="007901DD">
      <w:pPr>
        <w:widowControl w:val="0"/>
        <w:spacing w:after="0" w:line="240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bCs/>
          <w:sz w:val="24"/>
          <w:szCs w:val="24"/>
        </w:rPr>
        <w:t>Протопопов В. История сонатной формы: Сонатная форма в русской музыке</w:t>
      </w:r>
      <w:r w:rsidRPr="007901DD">
        <w:rPr>
          <w:rFonts w:ascii="Times New Roman" w:eastAsia="Calibri" w:hAnsi="Times New Roman" w:cs="Times New Roman"/>
          <w:sz w:val="24"/>
          <w:szCs w:val="24"/>
        </w:rPr>
        <w:t>. - М.: Музыка, 2010.</w:t>
      </w:r>
    </w:p>
    <w:p w:rsidR="007901DD" w:rsidRPr="007901DD" w:rsidRDefault="007901DD" w:rsidP="007901DD">
      <w:pPr>
        <w:widowControl w:val="0"/>
        <w:spacing w:after="0" w:line="240" w:lineRule="auto"/>
        <w:ind w:right="151"/>
        <w:rPr>
          <w:rFonts w:ascii="Times New Roman" w:eastAsia="Times New Roman" w:hAnsi="Times New Roman" w:cs="Times New Roman"/>
          <w:spacing w:val="57"/>
          <w:sz w:val="24"/>
          <w:szCs w:val="24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Ровенко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Е. В. Время в философском и художественном мышлении: Анри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Бергсон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>лод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Дебюсси,Одилон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Редон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>. М.:</w:t>
      </w:r>
      <w:r w:rsidRPr="007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Прогресс-Традиция, 2016. </w:t>
      </w:r>
      <w:r w:rsidRPr="007901D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spacing w:after="0" w:line="240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ьд</w:t>
      </w:r>
      <w:proofErr w:type="spellEnd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 1.</w:t>
      </w:r>
      <w:r w:rsidRPr="007901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1969.</w:t>
      </w:r>
    </w:p>
    <w:p w:rsidR="007901DD" w:rsidRPr="007901DD" w:rsidRDefault="007901DD" w:rsidP="007901DD">
      <w:pPr>
        <w:widowControl w:val="0"/>
        <w:spacing w:after="0" w:line="240" w:lineRule="auto"/>
        <w:ind w:right="26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М., 2001.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2002.</w:t>
      </w:r>
    </w:p>
    <w:p w:rsidR="007901DD" w:rsidRPr="007901DD" w:rsidRDefault="007901DD" w:rsidP="007901DD">
      <w:pPr>
        <w:widowControl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1994.</w:t>
      </w:r>
    </w:p>
    <w:p w:rsidR="007901DD" w:rsidRPr="007901DD" w:rsidRDefault="007901DD" w:rsidP="007901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инци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1973.</w:t>
      </w:r>
    </w:p>
    <w:p w:rsidR="007901DD" w:rsidRPr="007901DD" w:rsidRDefault="007901DD" w:rsidP="007901DD">
      <w:pPr>
        <w:widowControl w:val="0"/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зици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М., 2005.</w:t>
      </w:r>
    </w:p>
    <w:p w:rsidR="007901DD" w:rsidRPr="007901DD" w:rsidRDefault="007901DD" w:rsidP="007901DD">
      <w:pPr>
        <w:widowControl w:val="0"/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Со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М., 1966. </w:t>
      </w:r>
    </w:p>
    <w:p w:rsidR="007901DD" w:rsidRPr="007901DD" w:rsidRDefault="007901DD" w:rsidP="007901DD">
      <w:pPr>
        <w:widowControl w:val="0"/>
        <w:spacing w:after="0" w:line="240" w:lineRule="auto"/>
        <w:ind w:right="274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– М., 1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97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E966EB" w:rsidRDefault="007901DD" w:rsidP="007901DD">
      <w:pPr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1917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1941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М., 1995;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1941-19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– М., 1999.</w:t>
      </w:r>
    </w:p>
    <w:p w:rsidR="007901DD" w:rsidRDefault="007901DD" w:rsidP="007901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5.8 </w:t>
      </w:r>
      <w:r w:rsidRPr="005F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5.8.2</w:t>
      </w:r>
      <w:r w:rsidRPr="005F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и методика обучения и воспитания (музыка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уровни общего и профессионального образования</w:t>
      </w:r>
      <w:r w:rsidRPr="005F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01DD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5.8.7</w:t>
      </w:r>
      <w:r w:rsidRPr="005D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Методология и технология профессионального образования</w:t>
      </w:r>
    </w:p>
    <w:p w:rsidR="007901DD" w:rsidRPr="005D7E9F" w:rsidRDefault="007901DD" w:rsidP="0079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1DD" w:rsidRDefault="007901DD" w:rsidP="007901DD">
      <w:pPr>
        <w:spacing w:after="0" w:line="259" w:lineRule="auto"/>
        <w:ind w:right="54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901DD" w:rsidRDefault="007901DD" w:rsidP="0079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DD" w:rsidRPr="00FF1D07" w:rsidRDefault="007901DD" w:rsidP="0079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1D07">
        <w:rPr>
          <w:rFonts w:ascii="Times New Roman" w:hAnsi="Times New Roman" w:cs="Times New Roman"/>
          <w:sz w:val="24"/>
          <w:szCs w:val="24"/>
        </w:rPr>
        <w:t xml:space="preserve">Оформленный соответствующим образом </w:t>
      </w:r>
      <w:r>
        <w:rPr>
          <w:rFonts w:ascii="Times New Roman" w:hAnsi="Times New Roman" w:cs="Times New Roman"/>
          <w:sz w:val="24"/>
          <w:szCs w:val="24"/>
        </w:rPr>
        <w:t xml:space="preserve">реферат </w:t>
      </w:r>
      <w:r w:rsidRPr="00FF1D07">
        <w:rPr>
          <w:rFonts w:ascii="Times New Roman" w:hAnsi="Times New Roman" w:cs="Times New Roman"/>
          <w:sz w:val="24"/>
          <w:szCs w:val="24"/>
        </w:rPr>
        <w:t xml:space="preserve">должен быть </w:t>
      </w:r>
      <w:r>
        <w:rPr>
          <w:rFonts w:ascii="Times New Roman" w:hAnsi="Times New Roman" w:cs="Times New Roman"/>
          <w:sz w:val="24"/>
          <w:szCs w:val="24"/>
        </w:rPr>
        <w:t>представлен в Приёмную комиссию в электронном виде не позднее дня окончания приема документов.</w:t>
      </w:r>
    </w:p>
    <w:p w:rsidR="007901DD" w:rsidRPr="007901DD" w:rsidRDefault="007901DD" w:rsidP="007901DD">
      <w:pPr>
        <w:spacing w:after="0" w:line="259" w:lineRule="auto"/>
        <w:ind w:right="5457"/>
        <w:rPr>
          <w:rFonts w:ascii="Times New Roman" w:eastAsia="Times New Roman" w:hAnsi="Times New Roman" w:cs="Times New Roman"/>
          <w:sz w:val="24"/>
          <w:szCs w:val="24"/>
        </w:rPr>
      </w:pPr>
    </w:p>
    <w:p w:rsidR="007901DD" w:rsidRPr="007901DD" w:rsidRDefault="007901DD" w:rsidP="007901DD">
      <w:pPr>
        <w:spacing w:before="1" w:after="0" w:line="130" w:lineRule="exact"/>
        <w:rPr>
          <w:rFonts w:ascii="Times New Roman" w:eastAsia="Calibri" w:hAnsi="Times New Roman" w:cs="Times New Roman"/>
          <w:sz w:val="13"/>
          <w:szCs w:val="13"/>
        </w:rPr>
      </w:pPr>
    </w:p>
    <w:p w:rsidR="007901DD" w:rsidRPr="007901DD" w:rsidRDefault="007901DD" w:rsidP="007901DD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о-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объ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– 14,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 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у.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обл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бо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обход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самым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 об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ии: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59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обо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ль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spellEnd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59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ор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на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59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 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59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59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ю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ющ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оло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же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7901DD" w:rsidRPr="007901DD" w:rsidRDefault="007901DD" w:rsidP="007901DD">
      <w:pPr>
        <w:widowControl w:val="0"/>
        <w:numPr>
          <w:ilvl w:val="0"/>
          <w:numId w:val="5"/>
        </w:numPr>
        <w:tabs>
          <w:tab w:val="left" w:pos="252"/>
        </w:tabs>
        <w:spacing w:after="0" w:line="259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огр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ф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spacing w:before="6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901DD" w:rsidRPr="007901DD" w:rsidRDefault="007901DD" w:rsidP="007901D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Требования_к_вступительному_экзамену_по_"/>
      <w:bookmarkEnd w:id="0"/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тел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 по 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:rsidR="007901DD" w:rsidRPr="007901DD" w:rsidRDefault="007901DD" w:rsidP="007901DD">
      <w:pPr>
        <w:spacing w:before="6" w:after="0" w:line="26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ваемы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 лог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тийн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е.</w:t>
      </w:r>
      <w:proofErr w:type="gramEnd"/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Це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та к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 э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ю в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Сл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роя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 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 о 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рошлом</w:t>
      </w:r>
      <w:r w:rsidRPr="007901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ма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ктике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901D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-а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 я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 гото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spacing w:before="16" w:after="0" w:line="260" w:lineRule="exact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7901DD" w:rsidRPr="007901DD" w:rsidRDefault="007901DD" w:rsidP="007901D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к эк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аме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7901DD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бъ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spellEnd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ик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ава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ь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ф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кции</w:t>
      </w:r>
      <w:proofErr w:type="spellEnd"/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ы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ифи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spellEnd"/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есса. 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472"/>
        </w:tabs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472"/>
        </w:tabs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ды 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есса. 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ифи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01D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 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 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 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инци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ке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142"/>
        </w:tabs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Ро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142"/>
        </w:tabs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472"/>
        </w:tabs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одго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ка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та</w:t>
      </w:r>
      <w:proofErr w:type="spellEnd"/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472"/>
        </w:tabs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хол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га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472"/>
        </w:tabs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ль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ь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-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га</w:t>
      </w:r>
      <w:proofErr w:type="spellEnd"/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ит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ие 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7901D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ого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меж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чё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тко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 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а. 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901D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901D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7901D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ком кл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Фор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амы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оты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одгото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выс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7901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 э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–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обы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spacing w:after="0" w:line="259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472"/>
        </w:tabs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I</w:t>
      </w:r>
      <w:r w:rsidRPr="007901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901DD" w:rsidRPr="007901DD" w:rsidRDefault="007901DD" w:rsidP="007901DD">
      <w:pPr>
        <w:widowControl w:val="0"/>
        <w:numPr>
          <w:ilvl w:val="0"/>
          <w:numId w:val="13"/>
        </w:numPr>
        <w:tabs>
          <w:tab w:val="left" w:pos="142"/>
        </w:tabs>
        <w:spacing w:after="0" w:line="259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ии.</w:t>
      </w:r>
    </w:p>
    <w:p w:rsidR="007901DD" w:rsidRPr="007901DD" w:rsidRDefault="007901DD" w:rsidP="007901DD">
      <w:pPr>
        <w:widowControl w:val="0"/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901DD" w:rsidRPr="007901DD" w:rsidRDefault="007901DD" w:rsidP="007901DD">
      <w:pPr>
        <w:widowControl w:val="0"/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Рекомендуемая литература: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tabs>
          <w:tab w:val="left" w:pos="142"/>
        </w:tabs>
        <w:spacing w:after="0" w:line="259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z w:val="24"/>
          <w:szCs w:val="24"/>
        </w:rPr>
        <w:t>бд</w:t>
      </w:r>
      <w:r w:rsidRPr="007901DD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Calibri" w:hAnsi="Times New Roman" w:cs="Times New Roman"/>
          <w:sz w:val="24"/>
          <w:szCs w:val="24"/>
        </w:rPr>
        <w:t>лл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Э.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Б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>к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Те</w:t>
      </w:r>
      <w:r w:rsidRPr="007901DD">
        <w:rPr>
          <w:rFonts w:ascii="Times New Roman" w:eastAsia="Calibri" w:hAnsi="Times New Roman" w:cs="Times New Roman"/>
          <w:sz w:val="24"/>
          <w:szCs w:val="24"/>
        </w:rPr>
        <w:t>ор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Calibri" w:hAnsi="Times New Roman" w:cs="Times New Roman"/>
          <w:sz w:val="24"/>
          <w:szCs w:val="24"/>
        </w:rPr>
        <w:t>к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бр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>я.</w:t>
      </w:r>
      <w:r w:rsidRPr="007901D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7901DD">
        <w:rPr>
          <w:rFonts w:ascii="Times New Roman" w:eastAsia="Calibri" w:hAnsi="Times New Roman" w:cs="Times New Roman"/>
          <w:sz w:val="24"/>
          <w:szCs w:val="24"/>
        </w:rPr>
        <w:t>., 2004.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tabs>
          <w:tab w:val="left" w:pos="142"/>
        </w:tabs>
        <w:spacing w:after="0" w:line="259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Ба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зи</w:t>
      </w:r>
      <w:r w:rsidRPr="007901DD">
        <w:rPr>
          <w:rFonts w:ascii="Times New Roman" w:eastAsia="Calibri" w:hAnsi="Times New Roman" w:cs="Times New Roman"/>
          <w:sz w:val="24"/>
          <w:szCs w:val="24"/>
        </w:rPr>
        <w:t>ков</w:t>
      </w:r>
      <w:proofErr w:type="spellEnd"/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А.</w:t>
      </w:r>
      <w:r w:rsidRPr="007901DD">
        <w:rPr>
          <w:rFonts w:ascii="Times New Roman" w:eastAsia="Calibri" w:hAnsi="Times New Roman" w:cs="Times New Roman"/>
          <w:sz w:val="24"/>
          <w:szCs w:val="24"/>
        </w:rPr>
        <w:t>С. М</w:t>
      </w:r>
      <w:r w:rsidRPr="007901DD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Calibri" w:hAnsi="Times New Roman" w:cs="Times New Roman"/>
          <w:sz w:val="24"/>
          <w:szCs w:val="24"/>
        </w:rPr>
        <w:t>к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z w:val="24"/>
          <w:szCs w:val="24"/>
        </w:rPr>
        <w:t>ое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бр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</w:t>
      </w:r>
      <w:r w:rsidRPr="007901DD">
        <w:rPr>
          <w:rFonts w:ascii="Times New Roman" w:eastAsia="Calibri" w:hAnsi="Times New Roman" w:cs="Times New Roman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вр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еме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й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Р</w:t>
      </w:r>
      <w:r w:rsidRPr="007901DD">
        <w:rPr>
          <w:rFonts w:ascii="Times New Roman" w:eastAsia="Calibri" w:hAnsi="Times New Roman" w:cs="Times New Roman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ии</w:t>
      </w:r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r w:rsidRPr="007901D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Та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м</w:t>
      </w:r>
      <w:r w:rsidRPr="007901DD">
        <w:rPr>
          <w:rFonts w:ascii="Times New Roman" w:eastAsia="Calibri" w:hAnsi="Times New Roman" w:cs="Times New Roman"/>
          <w:sz w:val="24"/>
          <w:szCs w:val="24"/>
        </w:rPr>
        <w:t>бо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, 2002. </w:t>
      </w:r>
      <w:proofErr w:type="spellStart"/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Ба</w:t>
      </w:r>
      <w:r w:rsidRPr="007901DD">
        <w:rPr>
          <w:rFonts w:ascii="Times New Roman" w:eastAsia="Calibri" w:hAnsi="Times New Roman" w:cs="Times New Roman"/>
          <w:sz w:val="24"/>
          <w:szCs w:val="24"/>
        </w:rPr>
        <w:t>р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z w:val="24"/>
          <w:szCs w:val="24"/>
        </w:rPr>
        <w:t>б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7901DD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Л.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Calibri" w:hAnsi="Times New Roman" w:cs="Times New Roman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Calibri" w:hAnsi="Times New Roman" w:cs="Times New Roman"/>
          <w:sz w:val="24"/>
          <w:szCs w:val="24"/>
        </w:rPr>
        <w:t>ы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ф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рт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й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z w:val="24"/>
          <w:szCs w:val="24"/>
        </w:rPr>
        <w:t>д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го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г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ик</w:t>
      </w:r>
      <w:r w:rsidRPr="007901DD">
        <w:rPr>
          <w:rFonts w:ascii="Times New Roman" w:eastAsia="Calibri" w:hAnsi="Times New Roman" w:cs="Times New Roman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Calibri" w:hAnsi="Times New Roman" w:cs="Times New Roman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Calibri" w:hAnsi="Times New Roman" w:cs="Times New Roman"/>
          <w:sz w:val="24"/>
          <w:szCs w:val="24"/>
        </w:rPr>
        <w:t>т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z w:val="24"/>
          <w:szCs w:val="24"/>
        </w:rPr>
        <w:t>ь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Calibri" w:hAnsi="Times New Roman" w:cs="Times New Roman"/>
          <w:sz w:val="24"/>
          <w:szCs w:val="24"/>
        </w:rPr>
        <w:t>т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r w:rsidRPr="007901D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– Л., 1969.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Безбородова, Л. А. Методика преподавания музыки в общеобразовательных учреждениях / Л. А. Безбородова. — Электрон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>ан. — Санкт-Петербург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Лань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Планета Музыки, 2014. — 512 с. — Режим доступа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http://e.lanbook.com/book/51926.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Г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инз</w:t>
      </w:r>
      <w:r w:rsidRPr="007901DD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7901DD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Calibri" w:hAnsi="Times New Roman" w:cs="Times New Roman"/>
          <w:sz w:val="24"/>
          <w:szCs w:val="24"/>
        </w:rPr>
        <w:t>рг Л.С. О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р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Calibri" w:hAnsi="Times New Roman" w:cs="Times New Roman"/>
          <w:sz w:val="24"/>
          <w:szCs w:val="24"/>
        </w:rPr>
        <w:t>оте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д 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Calibri" w:hAnsi="Times New Roman" w:cs="Times New Roman"/>
          <w:sz w:val="24"/>
          <w:szCs w:val="24"/>
        </w:rPr>
        <w:t>к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Calibri" w:hAnsi="Times New Roman" w:cs="Times New Roman"/>
          <w:sz w:val="24"/>
          <w:szCs w:val="24"/>
        </w:rPr>
        <w:t>м</w:t>
      </w:r>
      <w:r w:rsidRPr="007901D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ро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z w:val="24"/>
          <w:szCs w:val="24"/>
        </w:rPr>
        <w:t>д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r w:rsidRPr="007901D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– М., 1968.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tabs>
          <w:tab w:val="left" w:pos="142"/>
        </w:tabs>
        <w:spacing w:after="0" w:line="259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901DD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ind w:right="14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М.,2008.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 об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я. М.,</w:t>
      </w:r>
      <w:r w:rsidRPr="007901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 М.,200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901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 w:rsidRPr="007901D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 М.,20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tabs>
          <w:tab w:val="left" w:pos="142"/>
        </w:tabs>
        <w:spacing w:after="0" w:line="259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евс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., 2005.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ind w:right="1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1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7901D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.Г.</w:t>
      </w:r>
      <w:r w:rsidRPr="007901D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ици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901D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 2002.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before="64"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Пс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й д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кти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об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7901D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7901D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7901DD">
        <w:rPr>
          <w:rFonts w:ascii="Times New Roman" w:eastAsia="Times New Roman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7901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1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– М.,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901DD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901DD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tabs>
          <w:tab w:val="left" w:pos="142"/>
        </w:tabs>
        <w:spacing w:after="0" w:line="259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Цы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пи</w:t>
      </w:r>
      <w:r w:rsidRPr="007901DD">
        <w:rPr>
          <w:rFonts w:ascii="Times New Roman" w:eastAsia="Calibri" w:hAnsi="Times New Roman" w:cs="Times New Roman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Г.М.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Пс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>х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ог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7901DD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7901DD">
        <w:rPr>
          <w:rFonts w:ascii="Times New Roman" w:eastAsia="Calibri" w:hAnsi="Times New Roman" w:cs="Times New Roman"/>
          <w:sz w:val="24"/>
          <w:szCs w:val="24"/>
        </w:rPr>
        <w:t>к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ьн</w:t>
      </w:r>
      <w:r w:rsidRPr="007901DD">
        <w:rPr>
          <w:rFonts w:ascii="Times New Roman" w:eastAsia="Calibri" w:hAnsi="Times New Roman" w:cs="Times New Roman"/>
          <w:sz w:val="24"/>
          <w:szCs w:val="24"/>
        </w:rPr>
        <w:t>ой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д</w:t>
      </w:r>
      <w:r w:rsidRPr="007901DD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я</w:t>
      </w:r>
      <w:r w:rsidRPr="007901DD">
        <w:rPr>
          <w:rFonts w:ascii="Times New Roman" w:eastAsia="Calibri" w:hAnsi="Times New Roman" w:cs="Times New Roman"/>
          <w:sz w:val="24"/>
          <w:szCs w:val="24"/>
        </w:rPr>
        <w:t>т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7901DD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7901DD">
        <w:rPr>
          <w:rFonts w:ascii="Times New Roman" w:eastAsia="Calibri" w:hAnsi="Times New Roman" w:cs="Times New Roman"/>
          <w:sz w:val="24"/>
          <w:szCs w:val="24"/>
        </w:rPr>
        <w:t>о</w:t>
      </w:r>
      <w:r w:rsidRPr="007901DD">
        <w:rPr>
          <w:rFonts w:ascii="Times New Roman" w:eastAsia="Calibri" w:hAnsi="Times New Roman" w:cs="Times New Roman"/>
          <w:spacing w:val="-4"/>
          <w:sz w:val="24"/>
          <w:szCs w:val="24"/>
        </w:rPr>
        <w:t>с</w:t>
      </w:r>
      <w:r w:rsidRPr="007901DD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7901DD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r w:rsidRPr="007901D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901DD">
        <w:rPr>
          <w:rFonts w:ascii="Times New Roman" w:eastAsia="Calibri" w:hAnsi="Times New Roman" w:cs="Times New Roman"/>
          <w:sz w:val="24"/>
          <w:szCs w:val="24"/>
        </w:rPr>
        <w:t>– М., 1994.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01DD">
        <w:rPr>
          <w:rFonts w:ascii="Times New Roman" w:eastAsia="Calibri" w:hAnsi="Times New Roman" w:cs="Times New Roman"/>
          <w:sz w:val="24"/>
          <w:szCs w:val="24"/>
        </w:rPr>
        <w:t>Цыпин, Г.М. Музыкальная педагогика и исполнительство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Г.М. Цыпин. — Электрон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>ан. — Москва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Прометей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МГПУ, 2011. — 404 с. — Режим доступа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http://e.lanbook.com/book/3824.</w:t>
      </w:r>
    </w:p>
    <w:p w:rsidR="007901DD" w:rsidRPr="007901DD" w:rsidRDefault="007901DD" w:rsidP="007901DD">
      <w:pPr>
        <w:widowControl w:val="0"/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Шипилина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, Л. А. Методология психолого-педагогических исследований. Учебное пособие для аспирантов и магистрантов по направлению «Педагогика» / Л.А. </w:t>
      </w:r>
      <w:proofErr w:type="spellStart"/>
      <w:r w:rsidRPr="007901DD">
        <w:rPr>
          <w:rFonts w:ascii="Times New Roman" w:eastAsia="Calibri" w:hAnsi="Times New Roman" w:cs="Times New Roman"/>
          <w:sz w:val="24"/>
          <w:szCs w:val="24"/>
        </w:rPr>
        <w:t>Шипилина</w:t>
      </w:r>
      <w:proofErr w:type="spellEnd"/>
      <w:r w:rsidRPr="007901DD">
        <w:rPr>
          <w:rFonts w:ascii="Times New Roman" w:eastAsia="Calibri" w:hAnsi="Times New Roman" w:cs="Times New Roman"/>
          <w:sz w:val="24"/>
          <w:szCs w:val="24"/>
        </w:rPr>
        <w:t>. — 3-е изд., стер. — Москва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ФЛИНТА, 2011. — 204 с. — Режим доступа</w:t>
      </w:r>
      <w:proofErr w:type="gramStart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901DD">
        <w:rPr>
          <w:rFonts w:ascii="Times New Roman" w:eastAsia="Calibri" w:hAnsi="Times New Roman" w:cs="Times New Roman"/>
          <w:sz w:val="24"/>
          <w:szCs w:val="24"/>
        </w:rPr>
        <w:t xml:space="preserve"> http://biblioclub.ru/index.php?page=book&amp;id=93458. — ISBN 978-5-9765-1173-6.</w:t>
      </w:r>
    </w:p>
    <w:p w:rsidR="007901DD" w:rsidRPr="007901DD" w:rsidRDefault="007901DD" w:rsidP="007901DD">
      <w:pPr>
        <w:widowControl w:val="0"/>
        <w:spacing w:after="0" w:line="240" w:lineRule="auto"/>
        <w:ind w:right="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1DD" w:rsidRPr="007901DD" w:rsidRDefault="007901DD" w:rsidP="007901D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E67290" w:rsidRPr="00E67290" w:rsidRDefault="00E67290" w:rsidP="00E6729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290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E67290" w:rsidRPr="00E67290" w:rsidRDefault="00E67290" w:rsidP="00E6729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90">
        <w:rPr>
          <w:rFonts w:ascii="Times New Roman" w:hAnsi="Times New Roman" w:cs="Times New Roman"/>
          <w:sz w:val="24"/>
          <w:szCs w:val="24"/>
        </w:rPr>
        <w:t xml:space="preserve">          Поступающий </w:t>
      </w:r>
      <w:r w:rsidRPr="00E6729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E6729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E6729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6729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E6729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6729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E6729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E67290">
        <w:rPr>
          <w:rFonts w:ascii="Times New Roman" w:hAnsi="Times New Roman" w:cs="Times New Roman"/>
          <w:sz w:val="24"/>
          <w:szCs w:val="24"/>
        </w:rPr>
        <w:t>).</w:t>
      </w:r>
    </w:p>
    <w:p w:rsidR="00E67290" w:rsidRPr="00E67290" w:rsidRDefault="00E67290" w:rsidP="00E67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9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E67290" w:rsidRPr="00E67290" w:rsidRDefault="00E67290" w:rsidP="00E67290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 комиссии по этим темам</w:t>
      </w:r>
    </w:p>
    <w:p w:rsidR="00E67290" w:rsidRPr="00E67290" w:rsidRDefault="00E67290" w:rsidP="00E67290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7290" w:rsidRPr="00E67290" w:rsidRDefault="00E67290" w:rsidP="00E67290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7290">
        <w:rPr>
          <w:rFonts w:ascii="Times New Roman" w:eastAsia="Calibri" w:hAnsi="Times New Roman" w:cs="Times New Roman"/>
          <w:b/>
          <w:i/>
          <w:sz w:val="24"/>
          <w:szCs w:val="24"/>
        </w:rPr>
        <w:t>Темы для подготовки рассказа: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>Сколько лет учатся</w:t>
      </w:r>
      <w:proofErr w:type="gramEnd"/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E67290" w:rsidRPr="00E67290" w:rsidRDefault="00E67290" w:rsidP="00E67290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E67290" w:rsidRPr="00E67290" w:rsidRDefault="00E67290" w:rsidP="00E67290">
      <w:pPr>
        <w:numPr>
          <w:ilvl w:val="0"/>
          <w:numId w:val="19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290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</w:p>
    <w:p w:rsidR="00E67290" w:rsidRPr="00E67290" w:rsidRDefault="00E67290" w:rsidP="00E67290">
      <w:pPr>
        <w:rPr>
          <w:rFonts w:ascii="Times New Roman" w:hAnsi="Times New Roman" w:cs="Times New Roman"/>
          <w:sz w:val="24"/>
          <w:szCs w:val="24"/>
        </w:rPr>
      </w:pPr>
    </w:p>
    <w:p w:rsidR="00E67290" w:rsidRPr="00E67290" w:rsidRDefault="00E67290" w:rsidP="00E67290"/>
    <w:p w:rsidR="00E67290" w:rsidRPr="00E67290" w:rsidRDefault="00E67290" w:rsidP="00E67290"/>
    <w:p w:rsidR="007901DD" w:rsidRPr="00FF1D07" w:rsidRDefault="007901DD" w:rsidP="007901DD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901DD" w:rsidRPr="00FF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502"/>
    <w:multiLevelType w:val="hybridMultilevel"/>
    <w:tmpl w:val="80105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83C71"/>
    <w:multiLevelType w:val="hybridMultilevel"/>
    <w:tmpl w:val="E74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B3F"/>
    <w:multiLevelType w:val="hybridMultilevel"/>
    <w:tmpl w:val="4232FED4"/>
    <w:lvl w:ilvl="0" w:tplc="A10AA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A6C971C">
      <w:start w:val="1"/>
      <w:numFmt w:val="bullet"/>
      <w:lvlText w:val="•"/>
      <w:lvlJc w:val="left"/>
      <w:rPr>
        <w:rFonts w:hint="default"/>
      </w:rPr>
    </w:lvl>
    <w:lvl w:ilvl="2" w:tplc="AE545A0A">
      <w:start w:val="1"/>
      <w:numFmt w:val="bullet"/>
      <w:lvlText w:val="•"/>
      <w:lvlJc w:val="left"/>
      <w:rPr>
        <w:rFonts w:hint="default"/>
      </w:rPr>
    </w:lvl>
    <w:lvl w:ilvl="3" w:tplc="9E00E928">
      <w:start w:val="1"/>
      <w:numFmt w:val="bullet"/>
      <w:lvlText w:val="•"/>
      <w:lvlJc w:val="left"/>
      <w:rPr>
        <w:rFonts w:hint="default"/>
      </w:rPr>
    </w:lvl>
    <w:lvl w:ilvl="4" w:tplc="38D6B170">
      <w:start w:val="1"/>
      <w:numFmt w:val="bullet"/>
      <w:lvlText w:val="•"/>
      <w:lvlJc w:val="left"/>
      <w:rPr>
        <w:rFonts w:hint="default"/>
      </w:rPr>
    </w:lvl>
    <w:lvl w:ilvl="5" w:tplc="A12ED160">
      <w:start w:val="1"/>
      <w:numFmt w:val="bullet"/>
      <w:lvlText w:val="•"/>
      <w:lvlJc w:val="left"/>
      <w:rPr>
        <w:rFonts w:hint="default"/>
      </w:rPr>
    </w:lvl>
    <w:lvl w:ilvl="6" w:tplc="11261C78">
      <w:start w:val="1"/>
      <w:numFmt w:val="bullet"/>
      <w:lvlText w:val="•"/>
      <w:lvlJc w:val="left"/>
      <w:rPr>
        <w:rFonts w:hint="default"/>
      </w:rPr>
    </w:lvl>
    <w:lvl w:ilvl="7" w:tplc="A596D9C2">
      <w:start w:val="1"/>
      <w:numFmt w:val="bullet"/>
      <w:lvlText w:val="•"/>
      <w:lvlJc w:val="left"/>
      <w:rPr>
        <w:rFonts w:hint="default"/>
      </w:rPr>
    </w:lvl>
    <w:lvl w:ilvl="8" w:tplc="5FF83E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2B2DEC"/>
    <w:multiLevelType w:val="hybridMultilevel"/>
    <w:tmpl w:val="EB7EEA00"/>
    <w:lvl w:ilvl="0" w:tplc="69E27C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578B8"/>
    <w:multiLevelType w:val="hybridMultilevel"/>
    <w:tmpl w:val="067E7CB8"/>
    <w:lvl w:ilvl="0" w:tplc="368023A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CD08D6C">
      <w:start w:val="1"/>
      <w:numFmt w:val="bullet"/>
      <w:lvlText w:val="•"/>
      <w:lvlJc w:val="left"/>
      <w:rPr>
        <w:rFonts w:hint="default"/>
      </w:rPr>
    </w:lvl>
    <w:lvl w:ilvl="2" w:tplc="FFB2D56A">
      <w:start w:val="1"/>
      <w:numFmt w:val="bullet"/>
      <w:lvlText w:val="•"/>
      <w:lvlJc w:val="left"/>
      <w:rPr>
        <w:rFonts w:hint="default"/>
      </w:rPr>
    </w:lvl>
    <w:lvl w:ilvl="3" w:tplc="D700B9CA">
      <w:start w:val="1"/>
      <w:numFmt w:val="bullet"/>
      <w:lvlText w:val="•"/>
      <w:lvlJc w:val="left"/>
      <w:rPr>
        <w:rFonts w:hint="default"/>
      </w:rPr>
    </w:lvl>
    <w:lvl w:ilvl="4" w:tplc="0D4C6ABE">
      <w:start w:val="1"/>
      <w:numFmt w:val="bullet"/>
      <w:lvlText w:val="•"/>
      <w:lvlJc w:val="left"/>
      <w:rPr>
        <w:rFonts w:hint="default"/>
      </w:rPr>
    </w:lvl>
    <w:lvl w:ilvl="5" w:tplc="90DA7816">
      <w:start w:val="1"/>
      <w:numFmt w:val="bullet"/>
      <w:lvlText w:val="•"/>
      <w:lvlJc w:val="left"/>
      <w:rPr>
        <w:rFonts w:hint="default"/>
      </w:rPr>
    </w:lvl>
    <w:lvl w:ilvl="6" w:tplc="724C3E06">
      <w:start w:val="1"/>
      <w:numFmt w:val="bullet"/>
      <w:lvlText w:val="•"/>
      <w:lvlJc w:val="left"/>
      <w:rPr>
        <w:rFonts w:hint="default"/>
      </w:rPr>
    </w:lvl>
    <w:lvl w:ilvl="7" w:tplc="BA5CFA66">
      <w:start w:val="1"/>
      <w:numFmt w:val="bullet"/>
      <w:lvlText w:val="•"/>
      <w:lvlJc w:val="left"/>
      <w:rPr>
        <w:rFonts w:hint="default"/>
      </w:rPr>
    </w:lvl>
    <w:lvl w:ilvl="8" w:tplc="9CCCC2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13E5F93"/>
    <w:multiLevelType w:val="hybridMultilevel"/>
    <w:tmpl w:val="6C16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07B5"/>
    <w:multiLevelType w:val="hybridMultilevel"/>
    <w:tmpl w:val="906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054A7"/>
    <w:multiLevelType w:val="hybridMultilevel"/>
    <w:tmpl w:val="4AB4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7403"/>
    <w:multiLevelType w:val="hybridMultilevel"/>
    <w:tmpl w:val="F5927166"/>
    <w:lvl w:ilvl="0" w:tplc="E3FE14E2">
      <w:start w:val="10"/>
      <w:numFmt w:val="decimal"/>
      <w:lvlText w:val="%1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93F4A266">
      <w:start w:val="1"/>
      <w:numFmt w:val="bullet"/>
      <w:lvlText w:val="•"/>
      <w:lvlJc w:val="left"/>
      <w:rPr>
        <w:rFonts w:hint="default"/>
      </w:rPr>
    </w:lvl>
    <w:lvl w:ilvl="2" w:tplc="D2161562">
      <w:start w:val="1"/>
      <w:numFmt w:val="bullet"/>
      <w:lvlText w:val="•"/>
      <w:lvlJc w:val="left"/>
      <w:rPr>
        <w:rFonts w:hint="default"/>
      </w:rPr>
    </w:lvl>
    <w:lvl w:ilvl="3" w:tplc="D5EA2638">
      <w:start w:val="1"/>
      <w:numFmt w:val="bullet"/>
      <w:lvlText w:val="•"/>
      <w:lvlJc w:val="left"/>
      <w:rPr>
        <w:rFonts w:hint="default"/>
      </w:rPr>
    </w:lvl>
    <w:lvl w:ilvl="4" w:tplc="87DA3A34">
      <w:start w:val="1"/>
      <w:numFmt w:val="bullet"/>
      <w:lvlText w:val="•"/>
      <w:lvlJc w:val="left"/>
      <w:rPr>
        <w:rFonts w:hint="default"/>
      </w:rPr>
    </w:lvl>
    <w:lvl w:ilvl="5" w:tplc="2E8AE664">
      <w:start w:val="1"/>
      <w:numFmt w:val="bullet"/>
      <w:lvlText w:val="•"/>
      <w:lvlJc w:val="left"/>
      <w:rPr>
        <w:rFonts w:hint="default"/>
      </w:rPr>
    </w:lvl>
    <w:lvl w:ilvl="6" w:tplc="49C21254">
      <w:start w:val="1"/>
      <w:numFmt w:val="bullet"/>
      <w:lvlText w:val="•"/>
      <w:lvlJc w:val="left"/>
      <w:rPr>
        <w:rFonts w:hint="default"/>
      </w:rPr>
    </w:lvl>
    <w:lvl w:ilvl="7" w:tplc="A4EEC85C">
      <w:start w:val="1"/>
      <w:numFmt w:val="bullet"/>
      <w:lvlText w:val="•"/>
      <w:lvlJc w:val="left"/>
      <w:rPr>
        <w:rFonts w:hint="default"/>
      </w:rPr>
    </w:lvl>
    <w:lvl w:ilvl="8" w:tplc="F25EB51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AD22C58"/>
    <w:multiLevelType w:val="hybridMultilevel"/>
    <w:tmpl w:val="DF08F626"/>
    <w:lvl w:ilvl="0" w:tplc="B7F6016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E8F368">
      <w:start w:val="1"/>
      <w:numFmt w:val="bullet"/>
      <w:lvlText w:val="•"/>
      <w:lvlJc w:val="left"/>
      <w:rPr>
        <w:rFonts w:hint="default"/>
      </w:rPr>
    </w:lvl>
    <w:lvl w:ilvl="2" w:tplc="73D63418">
      <w:start w:val="1"/>
      <w:numFmt w:val="bullet"/>
      <w:lvlText w:val="•"/>
      <w:lvlJc w:val="left"/>
      <w:rPr>
        <w:rFonts w:hint="default"/>
      </w:rPr>
    </w:lvl>
    <w:lvl w:ilvl="3" w:tplc="CE7CE9A0">
      <w:start w:val="1"/>
      <w:numFmt w:val="bullet"/>
      <w:lvlText w:val="•"/>
      <w:lvlJc w:val="left"/>
      <w:rPr>
        <w:rFonts w:hint="default"/>
      </w:rPr>
    </w:lvl>
    <w:lvl w:ilvl="4" w:tplc="3D68183A">
      <w:start w:val="1"/>
      <w:numFmt w:val="bullet"/>
      <w:lvlText w:val="•"/>
      <w:lvlJc w:val="left"/>
      <w:rPr>
        <w:rFonts w:hint="default"/>
      </w:rPr>
    </w:lvl>
    <w:lvl w:ilvl="5" w:tplc="C8FE4FBE">
      <w:start w:val="1"/>
      <w:numFmt w:val="bullet"/>
      <w:lvlText w:val="•"/>
      <w:lvlJc w:val="left"/>
      <w:rPr>
        <w:rFonts w:hint="default"/>
      </w:rPr>
    </w:lvl>
    <w:lvl w:ilvl="6" w:tplc="9F143E54">
      <w:start w:val="1"/>
      <w:numFmt w:val="bullet"/>
      <w:lvlText w:val="•"/>
      <w:lvlJc w:val="left"/>
      <w:rPr>
        <w:rFonts w:hint="default"/>
      </w:rPr>
    </w:lvl>
    <w:lvl w:ilvl="7" w:tplc="AE903A70">
      <w:start w:val="1"/>
      <w:numFmt w:val="bullet"/>
      <w:lvlText w:val="•"/>
      <w:lvlJc w:val="left"/>
      <w:rPr>
        <w:rFonts w:hint="default"/>
      </w:rPr>
    </w:lvl>
    <w:lvl w:ilvl="8" w:tplc="6C5C7B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BB8070C"/>
    <w:multiLevelType w:val="hybridMultilevel"/>
    <w:tmpl w:val="12245952"/>
    <w:lvl w:ilvl="0" w:tplc="09E865E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2C487C0">
      <w:start w:val="1"/>
      <w:numFmt w:val="bullet"/>
      <w:lvlText w:val="•"/>
      <w:lvlJc w:val="left"/>
      <w:rPr>
        <w:rFonts w:hint="default"/>
      </w:rPr>
    </w:lvl>
    <w:lvl w:ilvl="2" w:tplc="46E6389A">
      <w:start w:val="1"/>
      <w:numFmt w:val="bullet"/>
      <w:lvlText w:val="•"/>
      <w:lvlJc w:val="left"/>
      <w:rPr>
        <w:rFonts w:hint="default"/>
      </w:rPr>
    </w:lvl>
    <w:lvl w:ilvl="3" w:tplc="B562F2A8">
      <w:start w:val="1"/>
      <w:numFmt w:val="bullet"/>
      <w:lvlText w:val="•"/>
      <w:lvlJc w:val="left"/>
      <w:rPr>
        <w:rFonts w:hint="default"/>
      </w:rPr>
    </w:lvl>
    <w:lvl w:ilvl="4" w:tplc="D86C61E4">
      <w:start w:val="1"/>
      <w:numFmt w:val="bullet"/>
      <w:lvlText w:val="•"/>
      <w:lvlJc w:val="left"/>
      <w:rPr>
        <w:rFonts w:hint="default"/>
      </w:rPr>
    </w:lvl>
    <w:lvl w:ilvl="5" w:tplc="0652C514">
      <w:start w:val="1"/>
      <w:numFmt w:val="bullet"/>
      <w:lvlText w:val="•"/>
      <w:lvlJc w:val="left"/>
      <w:rPr>
        <w:rFonts w:hint="default"/>
      </w:rPr>
    </w:lvl>
    <w:lvl w:ilvl="6" w:tplc="06F2D0C0">
      <w:start w:val="1"/>
      <w:numFmt w:val="bullet"/>
      <w:lvlText w:val="•"/>
      <w:lvlJc w:val="left"/>
      <w:rPr>
        <w:rFonts w:hint="default"/>
      </w:rPr>
    </w:lvl>
    <w:lvl w:ilvl="7" w:tplc="D56C1C20">
      <w:start w:val="1"/>
      <w:numFmt w:val="bullet"/>
      <w:lvlText w:val="•"/>
      <w:lvlJc w:val="left"/>
      <w:rPr>
        <w:rFonts w:hint="default"/>
      </w:rPr>
    </w:lvl>
    <w:lvl w:ilvl="8" w:tplc="362C93D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5C7891"/>
    <w:multiLevelType w:val="hybridMultilevel"/>
    <w:tmpl w:val="F8D6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51EBB"/>
    <w:multiLevelType w:val="hybridMultilevel"/>
    <w:tmpl w:val="6C16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F7106"/>
    <w:multiLevelType w:val="hybridMultilevel"/>
    <w:tmpl w:val="ABC6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2727"/>
    <w:multiLevelType w:val="hybridMultilevel"/>
    <w:tmpl w:val="6AD8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71A7"/>
    <w:multiLevelType w:val="hybridMultilevel"/>
    <w:tmpl w:val="A86E3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0D1FF2"/>
    <w:multiLevelType w:val="hybridMultilevel"/>
    <w:tmpl w:val="B2B0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7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7"/>
    <w:rsid w:val="003E0777"/>
    <w:rsid w:val="00564DA0"/>
    <w:rsid w:val="007901DD"/>
    <w:rsid w:val="00E67290"/>
    <w:rsid w:val="00E966E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7"/>
  </w:style>
  <w:style w:type="paragraph" w:styleId="1">
    <w:name w:val="heading 1"/>
    <w:basedOn w:val="a"/>
    <w:link w:val="10"/>
    <w:uiPriority w:val="1"/>
    <w:qFormat/>
    <w:rsid w:val="007901DD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1DD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901DD"/>
  </w:style>
  <w:style w:type="table" w:customStyle="1" w:styleId="TableNormal">
    <w:name w:val="Table Normal"/>
    <w:uiPriority w:val="2"/>
    <w:semiHidden/>
    <w:unhideWhenUsed/>
    <w:qFormat/>
    <w:rsid w:val="007901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1DD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901D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7901D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901DD"/>
    <w:pPr>
      <w:widowControl w:val="0"/>
      <w:spacing w:after="0" w:line="240" w:lineRule="auto"/>
    </w:pPr>
    <w:rPr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7901DD"/>
  </w:style>
  <w:style w:type="character" w:customStyle="1" w:styleId="a6">
    <w:name w:val="Абзац списка Знак"/>
    <w:basedOn w:val="a0"/>
    <w:link w:val="a5"/>
    <w:uiPriority w:val="34"/>
    <w:locked/>
    <w:rsid w:val="007901DD"/>
    <w:rPr>
      <w:lang w:val="en-US"/>
    </w:rPr>
  </w:style>
  <w:style w:type="table" w:customStyle="1" w:styleId="TableNormal1">
    <w:name w:val="Table Normal1"/>
    <w:uiPriority w:val="2"/>
    <w:semiHidden/>
    <w:qFormat/>
    <w:rsid w:val="007901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901DD"/>
  </w:style>
  <w:style w:type="numbering" w:customStyle="1" w:styleId="111">
    <w:name w:val="Нет списка111"/>
    <w:next w:val="a2"/>
    <w:uiPriority w:val="99"/>
    <w:semiHidden/>
    <w:unhideWhenUsed/>
    <w:rsid w:val="007901DD"/>
  </w:style>
  <w:style w:type="character" w:styleId="a7">
    <w:name w:val="Strong"/>
    <w:basedOn w:val="a0"/>
    <w:uiPriority w:val="22"/>
    <w:qFormat/>
    <w:rsid w:val="007901DD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7901DD"/>
  </w:style>
  <w:style w:type="numbering" w:customStyle="1" w:styleId="12">
    <w:name w:val="Нет списка12"/>
    <w:next w:val="a2"/>
    <w:uiPriority w:val="99"/>
    <w:semiHidden/>
    <w:unhideWhenUsed/>
    <w:rsid w:val="007901DD"/>
  </w:style>
  <w:style w:type="numbering" w:customStyle="1" w:styleId="21">
    <w:name w:val="Нет списка21"/>
    <w:next w:val="a2"/>
    <w:uiPriority w:val="99"/>
    <w:semiHidden/>
    <w:unhideWhenUsed/>
    <w:rsid w:val="007901DD"/>
  </w:style>
  <w:style w:type="numbering" w:customStyle="1" w:styleId="112">
    <w:name w:val="Нет списка112"/>
    <w:next w:val="a2"/>
    <w:uiPriority w:val="99"/>
    <w:semiHidden/>
    <w:unhideWhenUsed/>
    <w:rsid w:val="0079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7"/>
  </w:style>
  <w:style w:type="paragraph" w:styleId="1">
    <w:name w:val="heading 1"/>
    <w:basedOn w:val="a"/>
    <w:link w:val="10"/>
    <w:uiPriority w:val="1"/>
    <w:qFormat/>
    <w:rsid w:val="007901DD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01DD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901DD"/>
  </w:style>
  <w:style w:type="table" w:customStyle="1" w:styleId="TableNormal">
    <w:name w:val="Table Normal"/>
    <w:uiPriority w:val="2"/>
    <w:semiHidden/>
    <w:unhideWhenUsed/>
    <w:qFormat/>
    <w:rsid w:val="007901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1DD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901D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7901D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901DD"/>
    <w:pPr>
      <w:widowControl w:val="0"/>
      <w:spacing w:after="0" w:line="240" w:lineRule="auto"/>
    </w:pPr>
    <w:rPr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7901DD"/>
  </w:style>
  <w:style w:type="character" w:customStyle="1" w:styleId="a6">
    <w:name w:val="Абзац списка Знак"/>
    <w:basedOn w:val="a0"/>
    <w:link w:val="a5"/>
    <w:uiPriority w:val="34"/>
    <w:locked/>
    <w:rsid w:val="007901DD"/>
    <w:rPr>
      <w:lang w:val="en-US"/>
    </w:rPr>
  </w:style>
  <w:style w:type="table" w:customStyle="1" w:styleId="TableNormal1">
    <w:name w:val="Table Normal1"/>
    <w:uiPriority w:val="2"/>
    <w:semiHidden/>
    <w:qFormat/>
    <w:rsid w:val="007901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901DD"/>
  </w:style>
  <w:style w:type="numbering" w:customStyle="1" w:styleId="111">
    <w:name w:val="Нет списка111"/>
    <w:next w:val="a2"/>
    <w:uiPriority w:val="99"/>
    <w:semiHidden/>
    <w:unhideWhenUsed/>
    <w:rsid w:val="007901DD"/>
  </w:style>
  <w:style w:type="character" w:styleId="a7">
    <w:name w:val="Strong"/>
    <w:basedOn w:val="a0"/>
    <w:uiPriority w:val="22"/>
    <w:qFormat/>
    <w:rsid w:val="007901DD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7901DD"/>
  </w:style>
  <w:style w:type="numbering" w:customStyle="1" w:styleId="12">
    <w:name w:val="Нет списка12"/>
    <w:next w:val="a2"/>
    <w:uiPriority w:val="99"/>
    <w:semiHidden/>
    <w:unhideWhenUsed/>
    <w:rsid w:val="007901DD"/>
  </w:style>
  <w:style w:type="numbering" w:customStyle="1" w:styleId="21">
    <w:name w:val="Нет списка21"/>
    <w:next w:val="a2"/>
    <w:uiPriority w:val="99"/>
    <w:semiHidden/>
    <w:unhideWhenUsed/>
    <w:rsid w:val="007901DD"/>
  </w:style>
  <w:style w:type="numbering" w:customStyle="1" w:styleId="112">
    <w:name w:val="Нет списка112"/>
    <w:next w:val="a2"/>
    <w:uiPriority w:val="99"/>
    <w:semiHidden/>
    <w:unhideWhenUsed/>
    <w:rsid w:val="0079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2902</Words>
  <Characters>16543</Characters>
  <Application>Microsoft Office Word</Application>
  <DocSecurity>0</DocSecurity>
  <Lines>137</Lines>
  <Paragraphs>38</Paragraphs>
  <ScaleCrop>false</ScaleCrop>
  <Company>Kraftway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5</cp:revision>
  <dcterms:created xsi:type="dcterms:W3CDTF">2022-06-15T09:34:00Z</dcterms:created>
  <dcterms:modified xsi:type="dcterms:W3CDTF">2022-06-23T07:24:00Z</dcterms:modified>
</cp:coreProperties>
</file>